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09F90279" w:rsidR="00725C04" w:rsidRDefault="0034702C" w:rsidP="00725C04">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Lockstown</w:t>
      </w:r>
      <w:proofErr w:type="spellEnd"/>
      <w:r>
        <w:rPr>
          <w:rFonts w:ascii="Arial" w:hAnsi="Arial" w:cs="Arial"/>
          <w:b/>
          <w:bCs/>
          <w:sz w:val="32"/>
          <w:szCs w:val="32"/>
          <w:lang w:eastAsia="en-GB"/>
        </w:rPr>
        <w:t xml:space="preserve"> Practice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5195CC2"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224B7">
        <w:rPr>
          <w:rFonts w:ascii="Arial" w:hAnsi="Arial" w:cs="Arial"/>
          <w:b/>
          <w:bCs/>
          <w:sz w:val="20"/>
          <w:szCs w:val="20"/>
          <w:lang w:eastAsia="en-GB"/>
        </w:rPr>
        <w:t>3</w:t>
      </w:r>
    </w:p>
    <w:p w14:paraId="01D9BD5F" w14:textId="0C00BC98"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224B7">
        <w:rPr>
          <w:rFonts w:ascii="Arial" w:hAnsi="Arial" w:cs="Arial"/>
          <w:b/>
          <w:bCs/>
          <w:sz w:val="20"/>
          <w:szCs w:val="20"/>
          <w:lang w:eastAsia="en-GB"/>
        </w:rPr>
        <w:t>28/10</w:t>
      </w:r>
      <w:r w:rsidR="006374B5">
        <w:rPr>
          <w:rFonts w:ascii="Arial" w:hAnsi="Arial" w:cs="Arial"/>
          <w:b/>
          <w:bCs/>
          <w:sz w:val="20"/>
          <w:szCs w:val="20"/>
          <w:lang w:eastAsia="en-GB"/>
        </w:rPr>
        <w:t>/202</w:t>
      </w:r>
      <w:r w:rsidR="007A7D35">
        <w:rPr>
          <w:rFonts w:ascii="Arial" w:hAnsi="Arial" w:cs="Arial"/>
          <w:b/>
          <w:bCs/>
          <w:sz w:val="20"/>
          <w:szCs w:val="20"/>
          <w:lang w:eastAsia="en-GB"/>
        </w:rPr>
        <w:t>5</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0161410E" w:rsidR="00754729" w:rsidRPr="00033191" w:rsidRDefault="0034702C" w:rsidP="00160BD8">
      <w:pPr>
        <w:autoSpaceDE w:val="0"/>
        <w:autoSpaceDN w:val="0"/>
        <w:adjustRightInd w:val="0"/>
        <w:spacing w:after="0" w:line="240" w:lineRule="auto"/>
        <w:jc w:val="both"/>
        <w:outlineLvl w:val="0"/>
        <w:rPr>
          <w:rFonts w:ascii="Arial" w:hAnsi="Arial" w:cs="Arial"/>
          <w:b/>
          <w:bCs/>
          <w:color w:val="000000" w:themeColor="text1"/>
          <w:lang w:eastAsia="en-GB"/>
        </w:rPr>
      </w:pPr>
      <w:proofErr w:type="spellStart"/>
      <w:r>
        <w:rPr>
          <w:rFonts w:ascii="Arial" w:hAnsi="Arial" w:cs="Arial"/>
          <w:b/>
          <w:bCs/>
          <w:color w:val="000000" w:themeColor="text1"/>
          <w:lang w:eastAsia="en-GB"/>
        </w:rPr>
        <w:t>Lockstown</w:t>
      </w:r>
      <w:proofErr w:type="spellEnd"/>
      <w:r>
        <w:rPr>
          <w:rFonts w:ascii="Arial" w:hAnsi="Arial" w:cs="Arial"/>
          <w:b/>
          <w:bCs/>
          <w:color w:val="000000" w:themeColor="text1"/>
          <w:lang w:eastAsia="en-GB"/>
        </w:rPr>
        <w:t xml:space="preserve"> Practice</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AC17EE3"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Members of [Practice Name]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lastRenderedPageBreak/>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77777777" w:rsidR="006374B5" w:rsidRPr="006C1E26" w:rsidRDefault="006374B5" w:rsidP="006374B5">
      <w:pPr>
        <w:spacing w:before="100" w:beforeAutospacing="1" w:after="100" w:afterAutospacing="1"/>
        <w:rPr>
          <w:rFonts w:ascii="Arial" w:eastAsia="Times New Roman" w:hAnsi="Arial" w:cs="Arial"/>
          <w:lang w:eastAsia="en-GB"/>
        </w:rPr>
      </w:pPr>
      <w:r w:rsidRPr="00033191">
        <w:rPr>
          <w:rFonts w:ascii="Arial" w:eastAsia="Times New Roman" w:hAnsi="Arial" w:cs="Arial"/>
          <w:lang w:eastAsia="en-GB"/>
        </w:rPr>
        <w:t xml:space="preserve">[Practice Name] </w:t>
      </w:r>
      <w:r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Pr="00033191">
        <w:rPr>
          <w:rFonts w:ascii="Arial" w:eastAsia="Times New Roman" w:hAnsi="Arial" w:cs="Arial"/>
          <w:lang w:eastAsia="en-GB"/>
        </w:rPr>
        <w:t>aim</w:t>
      </w:r>
      <w:r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5C2883ED" w:rsidR="006374B5" w:rsidRPr="006C1E26" w:rsidRDefault="0034702C" w:rsidP="00033191">
      <w:pPr>
        <w:widowControl w:val="0"/>
        <w:spacing w:after="280"/>
        <w:rPr>
          <w:rFonts w:ascii="Arial" w:hAnsi="Arial" w:cs="Arial"/>
        </w:rPr>
      </w:pPr>
      <w:proofErr w:type="spellStart"/>
      <w:r>
        <w:rPr>
          <w:rFonts w:ascii="Arial" w:hAnsi="Arial" w:cs="Arial"/>
        </w:rPr>
        <w:t>Lockstown</w:t>
      </w:r>
      <w:proofErr w:type="spellEnd"/>
      <w:r>
        <w:rPr>
          <w:rFonts w:ascii="Arial" w:hAnsi="Arial" w:cs="Arial"/>
        </w:rPr>
        <w:t xml:space="preserve"> Practice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hyperlink r:id="rId6" w:history="1">
        <w:r w:rsidRPr="00A55E1C">
          <w:rPr>
            <w:rStyle w:val="Hyperlink"/>
            <w:rFonts w:ascii="Arial" w:eastAsia="Times New Roman" w:hAnsi="Arial" w:cs="Arial"/>
            <w:lang w:eastAsia="en-GB"/>
          </w:rPr>
          <w:t>bcicb.lockstownpractice@nhs.net</w:t>
        </w:r>
      </w:hyperlink>
      <w:r>
        <w:rPr>
          <w:rFonts w:ascii="Arial" w:eastAsia="Times New Roman" w:hAnsi="Arial" w:cs="Arial"/>
          <w:color w:val="000000" w:themeColor="text1"/>
          <w:lang w:eastAsia="en-GB"/>
        </w:rPr>
        <w:t xml:space="preserve"> </w:t>
      </w:r>
      <w:r w:rsidR="006374B5" w:rsidRPr="006C1E26">
        <w:rPr>
          <w:rFonts w:ascii="Arial" w:eastAsia="Times New Roman" w:hAnsi="Arial" w:cs="Arial"/>
          <w:color w:val="000000" w:themeColor="text1"/>
          <w:lang w:eastAsia="en-GB"/>
        </w:rPr>
        <w:t xml:space="preserve">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8B88DE2"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34702C">
        <w:rPr>
          <w:rFonts w:ascii="Arial" w:eastAsia="Times New Roman" w:hAnsi="Arial" w:cs="Arial"/>
          <w:color w:val="000000" w:themeColor="text1"/>
          <w:lang w:eastAsia="en-GB"/>
        </w:rPr>
        <w:t>3</w:t>
      </w:r>
      <w:r w:rsidRPr="006C1E26">
        <w:rPr>
          <w:rFonts w:ascii="Arial" w:eastAsia="Times New Roman" w:hAnsi="Arial" w:cs="Arial"/>
          <w:color w:val="000000" w:themeColor="text1"/>
          <w:lang w:eastAsia="en-GB"/>
        </w:rPr>
        <w:t xml:space="preserve"> </w:t>
      </w:r>
      <w:proofErr w:type="gramStart"/>
      <w:r w:rsidRPr="006C1E26">
        <w:rPr>
          <w:rFonts w:ascii="Arial" w:eastAsia="Times New Roman" w:hAnsi="Arial" w:cs="Arial"/>
          <w:color w:val="000000" w:themeColor="text1"/>
          <w:lang w:eastAsia="en-GB"/>
        </w:rPr>
        <w:t>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4E18B229"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w:t>
      </w:r>
      <w:proofErr w:type="spellStart"/>
      <w:r w:rsidR="0034702C">
        <w:rPr>
          <w:rFonts w:ascii="Arial" w:eastAsia="Times New Roman" w:hAnsi="Arial" w:cs="Arial"/>
          <w:color w:val="000000" w:themeColor="text1"/>
          <w:lang w:eastAsia="en-GB"/>
        </w:rPr>
        <w:t>Lockstown</w:t>
      </w:r>
      <w:proofErr w:type="spellEnd"/>
      <w:r w:rsidR="0034702C">
        <w:rPr>
          <w:rFonts w:ascii="Arial" w:eastAsia="Times New Roman" w:hAnsi="Arial" w:cs="Arial"/>
          <w:color w:val="000000" w:themeColor="text1"/>
          <w:lang w:eastAsia="en-GB"/>
        </w:rPr>
        <w:t xml:space="preserve"> Practice</w:t>
      </w:r>
      <w:r w:rsidRPr="006C1E26">
        <w:rPr>
          <w:rFonts w:ascii="Arial" w:eastAsia="Times New Roman" w:hAnsi="Arial" w:cs="Arial"/>
          <w:color w:val="000000" w:themeColor="text1"/>
          <w:lang w:eastAsia="en-GB"/>
        </w:rPr>
        <w:t xml:space="preserv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3DDE0D60"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34702C">
        <w:rPr>
          <w:rFonts w:ascii="Arial" w:eastAsia="Times New Roman" w:hAnsi="Arial" w:cs="Arial"/>
          <w:color w:val="000000" w:themeColor="text1"/>
          <w:lang w:eastAsia="en-GB"/>
        </w:rPr>
        <w:t>bcicb.lockstownpractice@nhs.net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382FB986"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If a sub-contractor acts as a data processor for [Practice Name]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1D9D0ADE" w14:textId="17F73CAF" w:rsidR="003A3C73" w:rsidRPr="00033191" w:rsidRDefault="003A3C73" w:rsidP="003A3C73">
      <w:pPr>
        <w:rPr>
          <w:rFonts w:ascii="Arial" w:hAnsi="Arial" w:cs="Arial"/>
          <w:b/>
        </w:rPr>
      </w:pPr>
      <w:r w:rsidRPr="00033191">
        <w:rPr>
          <w:rFonts w:ascii="Arial" w:hAnsi="Arial" w:cs="Arial"/>
          <w:b/>
        </w:rPr>
        <w:lastRenderedPageBreak/>
        <w:t xml:space="preserve">Objections / Complaints </w:t>
      </w:r>
    </w:p>
    <w:p w14:paraId="4F66B0FE" w14:textId="1B21A297"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Surgeryt</w:t>
      </w:r>
      <w:r w:rsidRPr="00033191">
        <w:rPr>
          <w:rFonts w:ascii="Arial" w:hAnsi="Arial" w:cs="Arial"/>
        </w:rPr>
        <w:t xml:space="preserve">, please contact the GP Practice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7" w:history="1">
        <w:r w:rsidRPr="00033191">
          <w:rPr>
            <w:rStyle w:val="Hyperlink"/>
            <w:rFonts w:ascii="Arial" w:hAnsi="Arial" w:cs="Arial"/>
          </w:rPr>
          <w:t>https://ico.org.uk/</w:t>
        </w:r>
      </w:hyperlink>
    </w:p>
    <w:p w14:paraId="03877A33" w14:textId="30525063" w:rsidR="00265980" w:rsidRPr="00033191" w:rsidRDefault="003A3C73" w:rsidP="003A3C73">
      <w:pPr>
        <w:rPr>
          <w:rFonts w:ascii="Arial" w:hAnsi="Arial" w:cs="Arial"/>
        </w:rPr>
      </w:pPr>
      <w:r w:rsidRPr="00033191">
        <w:rPr>
          <w:rFonts w:ascii="Arial" w:hAnsi="Arial" w:cs="Arial"/>
        </w:rPr>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the Practice Data Protection Officer. </w:t>
      </w:r>
      <w:r w:rsidR="00265980" w:rsidRPr="00033191">
        <w:rPr>
          <w:rFonts w:ascii="Arial" w:hAnsi="Arial" w:cs="Arial"/>
        </w:rPr>
        <w:t xml:space="preserve"> </w:t>
      </w:r>
    </w:p>
    <w:p w14:paraId="33D85E24" w14:textId="386E5267" w:rsidR="00A87B6C" w:rsidRPr="00033191" w:rsidRDefault="00265980" w:rsidP="00D17F20">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04D0BA71" w14:textId="594E81DA" w:rsidR="00A87B6C" w:rsidRPr="00033191" w:rsidRDefault="00A87B6C" w:rsidP="00A87B6C">
      <w:pPr>
        <w:autoSpaceDE w:val="0"/>
        <w:autoSpaceDN w:val="0"/>
        <w:adjustRightInd w:val="0"/>
        <w:spacing w:after="0" w:line="240" w:lineRule="auto"/>
        <w:jc w:val="both"/>
        <w:outlineLvl w:val="0"/>
        <w:rPr>
          <w:rFonts w:ascii="Arial" w:hAnsi="Arial" w:cs="Arial"/>
          <w:b/>
          <w:lang w:eastAsia="en-GB"/>
        </w:rPr>
      </w:pPr>
      <w:r w:rsidRPr="00033191">
        <w:rPr>
          <w:rFonts w:ascii="Arial" w:hAnsi="Arial" w:cs="Arial"/>
          <w:b/>
          <w:lang w:eastAsia="en-GB"/>
        </w:rPr>
        <w:t>Data Protection Officer:</w:t>
      </w: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135A7A" w14:textId="3EA221A0"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 xml:space="preserve">The Practice Data Protection Officer is Paul Couldrey of PCIG Consulting Limited. Any queries </w:t>
      </w:r>
      <w:proofErr w:type="gramStart"/>
      <w:r w:rsidRPr="00033191">
        <w:rPr>
          <w:rFonts w:ascii="Arial" w:hAnsi="Arial" w:cs="Arial"/>
          <w:lang w:eastAsia="en-GB"/>
        </w:rPr>
        <w:t>in regard to</w:t>
      </w:r>
      <w:proofErr w:type="gramEnd"/>
      <w:r w:rsidRPr="00033191">
        <w:rPr>
          <w:rFonts w:ascii="Arial" w:hAnsi="Arial" w:cs="Arial"/>
          <w:lang w:eastAsia="en-GB"/>
        </w:rPr>
        <w:t xml:space="preserve"> Data Protection issues should be addressed to him at: -</w:t>
      </w:r>
    </w:p>
    <w:p w14:paraId="75829B10"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2E839D1D" w14:textId="77777777"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 xml:space="preserve">Email: </w:t>
      </w:r>
      <w:r w:rsidRPr="00033191">
        <w:rPr>
          <w:rFonts w:ascii="Arial" w:hAnsi="Arial" w:cs="Arial"/>
          <w:lang w:eastAsia="en-GB"/>
        </w:rPr>
        <w:tab/>
      </w:r>
      <w:hyperlink r:id="rId8" w:history="1">
        <w:r w:rsidRPr="00033191">
          <w:rPr>
            <w:rStyle w:val="Hyperlink"/>
            <w:rFonts w:ascii="Arial" w:hAnsi="Arial" w:cs="Arial"/>
            <w:lang w:eastAsia="en-GB"/>
          </w:rPr>
          <w:t>Couldrey@me.com</w:t>
        </w:r>
      </w:hyperlink>
    </w:p>
    <w:p w14:paraId="0A2F3562" w14:textId="0867D375" w:rsidR="00A87B6C" w:rsidRPr="00033191" w:rsidRDefault="00A87B6C" w:rsidP="00A87B6C">
      <w:pPr>
        <w:autoSpaceDE w:val="0"/>
        <w:autoSpaceDN w:val="0"/>
        <w:adjustRightInd w:val="0"/>
        <w:spacing w:after="0" w:line="240" w:lineRule="auto"/>
        <w:ind w:firstLine="720"/>
        <w:jc w:val="both"/>
        <w:rPr>
          <w:rFonts w:ascii="Arial" w:hAnsi="Arial" w:cs="Arial"/>
          <w:lang w:eastAsia="en-GB"/>
        </w:rPr>
      </w:pPr>
      <w:r w:rsidRPr="00033191">
        <w:rPr>
          <w:rFonts w:ascii="Arial" w:hAnsi="Arial" w:cs="Arial"/>
          <w:lang w:eastAsia="en-GB"/>
        </w:rPr>
        <w:t>Postal:</w:t>
      </w:r>
      <w:r w:rsidR="0034702C">
        <w:rPr>
          <w:rFonts w:ascii="Arial" w:hAnsi="Arial" w:cs="Arial"/>
          <w:lang w:eastAsia="en-GB"/>
        </w:rPr>
        <w:t xml:space="preserve"> </w:t>
      </w:r>
      <w:r w:rsidRPr="00033191">
        <w:rPr>
          <w:rFonts w:ascii="Arial" w:hAnsi="Arial" w:cs="Arial"/>
          <w:lang w:eastAsia="en-GB"/>
        </w:rPr>
        <w:t>PCIG Consulting Limited</w:t>
      </w:r>
    </w:p>
    <w:p w14:paraId="501FADE4"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7 Westacre Drive</w:t>
      </w:r>
    </w:p>
    <w:p w14:paraId="6A5EF3FE"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Quarry Bank</w:t>
      </w:r>
    </w:p>
    <w:p w14:paraId="57C35441"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Dudley</w:t>
      </w:r>
    </w:p>
    <w:p w14:paraId="7B841A8D"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West Midlands</w:t>
      </w:r>
    </w:p>
    <w:p w14:paraId="6BDC7DBD" w14:textId="2FF0B473" w:rsidR="00A87B6C" w:rsidRPr="00033191" w:rsidRDefault="00A87B6C" w:rsidP="00033191">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ab/>
      </w:r>
      <w:r w:rsidRPr="00033191">
        <w:rPr>
          <w:rFonts w:ascii="Arial" w:hAnsi="Arial" w:cs="Arial"/>
          <w:lang w:eastAsia="en-GB"/>
        </w:rPr>
        <w:tab/>
        <w:t>DY5 2EE</w:t>
      </w: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13B55497"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the </w:t>
      </w:r>
      <w:r w:rsidR="00A87B6C" w:rsidRPr="00033191">
        <w:rPr>
          <w:rFonts w:ascii="Arial" w:hAnsi="Arial" w:cs="Arial"/>
        </w:rPr>
        <w:t xml:space="preserve">Practice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4702C"/>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C5FB0"/>
    <w:rsid w:val="008D1465"/>
    <w:rsid w:val="008D3E7A"/>
    <w:rsid w:val="008F7322"/>
    <w:rsid w:val="00902B44"/>
    <w:rsid w:val="00913899"/>
    <w:rsid w:val="00914F3B"/>
    <w:rsid w:val="00922297"/>
    <w:rsid w:val="009443D8"/>
    <w:rsid w:val="00947E7D"/>
    <w:rsid w:val="009740F8"/>
    <w:rsid w:val="009A2DD7"/>
    <w:rsid w:val="009D3070"/>
    <w:rsid w:val="00A02586"/>
    <w:rsid w:val="00A0754C"/>
    <w:rsid w:val="00A200C1"/>
    <w:rsid w:val="00A224B7"/>
    <w:rsid w:val="00A25D68"/>
    <w:rsid w:val="00A54140"/>
    <w:rsid w:val="00A87B6C"/>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ldrey@me.com" TargetMode="External"/><Relationship Id="rId3" Type="http://schemas.openxmlformats.org/officeDocument/2006/relationships/styles" Target="styles.xml"/><Relationship Id="rId7" Type="http://schemas.openxmlformats.org/officeDocument/2006/relationships/hyperlink" Target="https://ico.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cicb.lockstownpractice@nhs.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C841-4AF1-4181-9736-3DA78F9B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1839</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WOLVERSON, Lisa (LOCKSTOWN PRACTICE)</cp:lastModifiedBy>
  <cp:revision>2</cp:revision>
  <cp:lastPrinted>2018-04-22T19:48:00Z</cp:lastPrinted>
  <dcterms:created xsi:type="dcterms:W3CDTF">2026-05-26T15:11:00Z</dcterms:created>
  <dcterms:modified xsi:type="dcterms:W3CDTF">2026-05-26T15:11:00Z</dcterms:modified>
</cp:coreProperties>
</file>